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4D9" w:rsidRDefault="009C64D9" w:rsidP="009C64D9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Helvetica Neue" w:hAnsi="Helvetica Neue"/>
          <w:color w:val="444444"/>
          <w:sz w:val="21"/>
          <w:szCs w:val="21"/>
        </w:rPr>
      </w:pPr>
      <w:r w:rsidRPr="009C64D9">
        <w:drawing>
          <wp:anchor distT="0" distB="0" distL="114300" distR="114300" simplePos="0" relativeHeight="251658240" behindDoc="0" locked="0" layoutInCell="1" allowOverlap="1" wp14:anchorId="3E9CC0C5">
            <wp:simplePos x="0" y="0"/>
            <wp:positionH relativeFrom="column">
              <wp:posOffset>-127000</wp:posOffset>
            </wp:positionH>
            <wp:positionV relativeFrom="paragraph">
              <wp:posOffset>-543560</wp:posOffset>
            </wp:positionV>
            <wp:extent cx="1765300" cy="643162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643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 Neue" w:hAnsi="Helvetica Neue"/>
          <w:color w:val="444444"/>
          <w:sz w:val="21"/>
          <w:szCs w:val="21"/>
        </w:rPr>
        <w:t>Marzo 30 de 2021</w:t>
      </w:r>
    </w:p>
    <w:p w:rsidR="009C64D9" w:rsidRDefault="009C64D9" w:rsidP="009C64D9">
      <w:pPr>
        <w:pStyle w:val="NormalWeb"/>
        <w:shd w:val="clear" w:color="auto" w:fill="FFFFFF"/>
        <w:spacing w:before="0" w:beforeAutospacing="0" w:after="150" w:afterAutospacing="0"/>
        <w:rPr>
          <w:rFonts w:ascii="Helvetica Neue" w:hAnsi="Helvetica Neue"/>
          <w:color w:val="444444"/>
          <w:sz w:val="21"/>
          <w:szCs w:val="21"/>
        </w:rPr>
      </w:pPr>
      <w:r>
        <w:rPr>
          <w:rFonts w:ascii="Helvetica Neue" w:hAnsi="Helvetica Neue"/>
          <w:color w:val="444444"/>
          <w:sz w:val="21"/>
          <w:szCs w:val="21"/>
        </w:rPr>
        <w:t> </w:t>
      </w:r>
    </w:p>
    <w:p w:rsidR="009C64D9" w:rsidRPr="00067537" w:rsidRDefault="009C64D9" w:rsidP="009C64D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 Neue" w:hAnsi="Helvetica Neue"/>
          <w:color w:val="444444"/>
        </w:rPr>
      </w:pPr>
      <w:bookmarkStart w:id="0" w:name="_GoBack"/>
      <w:r w:rsidRPr="00067537">
        <w:rPr>
          <w:rStyle w:val="Textoennegrita"/>
          <w:rFonts w:ascii="Helvetica Neue" w:hAnsi="Helvetica Neue"/>
          <w:color w:val="444444"/>
        </w:rPr>
        <w:t>SOBRE LA CELEBRACIÓN DEL MARTES SANTO EN CATEDRAL:</w:t>
      </w:r>
      <w:r w:rsidRPr="00067537">
        <w:rPr>
          <w:rFonts w:ascii="Helvetica Neue" w:hAnsi="Helvetica Neue"/>
          <w:color w:val="444444"/>
        </w:rPr>
        <w:br/>
      </w:r>
      <w:r w:rsidRPr="00067537">
        <w:rPr>
          <w:rStyle w:val="Textoennegrita"/>
          <w:rFonts w:ascii="Helvetica Neue" w:hAnsi="Helvetica Neue"/>
          <w:color w:val="444444"/>
        </w:rPr>
        <w:t>MISA CRISMAL Y RENOVACION DE PROMESAS SACERDOTALES</w:t>
      </w:r>
    </w:p>
    <w:p w:rsidR="009C64D9" w:rsidRPr="00067537" w:rsidRDefault="009C64D9" w:rsidP="009C64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 Neue" w:hAnsi="Helvetica Neue"/>
          <w:color w:val="444444"/>
        </w:rPr>
      </w:pPr>
      <w:r w:rsidRPr="00067537">
        <w:rPr>
          <w:rFonts w:ascii="Helvetica Neue" w:hAnsi="Helvetica Neue"/>
          <w:color w:val="444444"/>
        </w:rPr>
        <w:t>Este martes 30 de marzo, Mons. Víctor Sánchez Espinosa, Arzobispo de Puebla bendice los Santos Oleos que serán distribuidos a todas las parroquias para administrar algunos sacramentos; además recibió la renovación que hace el clero poblano, de sus compromisos sacerdotales; solo que en esta ocasión, asistieron una pequeña representación de los sacerdotes, y el resto participó a distancia a través de las trasmisiones en vivo. Además, junto al altar se colocaron, 45 veladoras en recuerdo de los 45 sacerdotes (30) diocesanos y (15) religiosos que han fallecido.</w:t>
      </w:r>
    </w:p>
    <w:p w:rsidR="009C64D9" w:rsidRPr="00067537" w:rsidRDefault="009C64D9" w:rsidP="009C64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 Neue" w:hAnsi="Helvetica Neue"/>
          <w:color w:val="444444"/>
        </w:rPr>
      </w:pPr>
      <w:r w:rsidRPr="00067537">
        <w:rPr>
          <w:rFonts w:ascii="Helvetica Neue" w:hAnsi="Helvetica Neue"/>
          <w:color w:val="444444"/>
        </w:rPr>
        <w:t>La Arquidiócesis de Puebla cuenta con 413 sacerdotes diocesanos y 250 sacerdotes religiosos, que atienden las 317 parroquias y las pastorales de la diócesis.</w:t>
      </w:r>
    </w:p>
    <w:p w:rsidR="009C64D9" w:rsidRPr="00067537" w:rsidRDefault="009C64D9" w:rsidP="009C64D9">
      <w:pPr>
        <w:pStyle w:val="NormalWeb"/>
        <w:shd w:val="clear" w:color="auto" w:fill="FFFFFF"/>
        <w:spacing w:before="0" w:beforeAutospacing="0" w:after="150" w:afterAutospacing="0"/>
        <w:rPr>
          <w:rFonts w:ascii="Helvetica Neue" w:hAnsi="Helvetica Neue"/>
          <w:color w:val="444444"/>
        </w:rPr>
      </w:pPr>
      <w:r w:rsidRPr="00067537">
        <w:rPr>
          <w:rFonts w:ascii="Helvetica Neue" w:hAnsi="Helvetica Neue"/>
          <w:color w:val="444444"/>
        </w:rPr>
        <w:t> </w:t>
      </w:r>
    </w:p>
    <w:p w:rsidR="009C64D9" w:rsidRPr="00067537" w:rsidRDefault="009C64D9" w:rsidP="009C64D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 Neue" w:hAnsi="Helvetica Neue"/>
          <w:color w:val="444444"/>
        </w:rPr>
      </w:pPr>
      <w:r w:rsidRPr="00067537">
        <w:rPr>
          <w:rStyle w:val="Textoennegrita"/>
          <w:rFonts w:ascii="Helvetica Neue" w:hAnsi="Helvetica Neue"/>
          <w:color w:val="444444"/>
        </w:rPr>
        <w:t>Los Santos Oleos</w:t>
      </w:r>
    </w:p>
    <w:p w:rsidR="009C64D9" w:rsidRPr="00067537" w:rsidRDefault="009C64D9" w:rsidP="009C64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 Neue" w:hAnsi="Helvetica Neue"/>
          <w:color w:val="444444"/>
        </w:rPr>
      </w:pPr>
      <w:r w:rsidRPr="00067537">
        <w:rPr>
          <w:rFonts w:ascii="Helvetica Neue" w:hAnsi="Helvetica Neue"/>
          <w:color w:val="444444"/>
        </w:rPr>
        <w:t>Los óleos que se bendicen el Martes Santo en Catedral son el Óleo de los Catecúmenos, el Óleo de los Enfermos y el Santo Crisma.</w:t>
      </w:r>
    </w:p>
    <w:p w:rsidR="009C64D9" w:rsidRPr="00067537" w:rsidRDefault="009C64D9" w:rsidP="009C64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 Neue" w:hAnsi="Helvetica Neue"/>
          <w:color w:val="444444"/>
        </w:rPr>
      </w:pPr>
      <w:r w:rsidRPr="00067537">
        <w:rPr>
          <w:rFonts w:ascii="Helvetica Neue" w:hAnsi="Helvetica Neue"/>
          <w:color w:val="444444"/>
        </w:rPr>
        <w:t>El Óleo de los Catecúmenos sirve para ungir a los que van a ser bautizados, y significa que Jesucristo les da la fuerza necesaria para enfrentar las tentaciones y ser perseverantes.</w:t>
      </w:r>
    </w:p>
    <w:p w:rsidR="009C64D9" w:rsidRPr="00067537" w:rsidRDefault="009C64D9" w:rsidP="009C64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 Neue" w:hAnsi="Helvetica Neue"/>
          <w:color w:val="444444"/>
        </w:rPr>
      </w:pPr>
      <w:r w:rsidRPr="00067537">
        <w:rPr>
          <w:rFonts w:ascii="Helvetica Neue" w:hAnsi="Helvetica Neue"/>
          <w:color w:val="444444"/>
        </w:rPr>
        <w:t>El Óleo de los Enfermos, es usado por los sacerdotes para ungir a los que padecen alguna enfermedad grave, a los que van a someterse a alguna intervención quirúrgica, o a los que se encuentran en peligro de morir; es un sacramento que perdona los pecados y les fortalece espiritualmente.</w:t>
      </w:r>
    </w:p>
    <w:p w:rsidR="009C64D9" w:rsidRPr="00067537" w:rsidRDefault="009C64D9" w:rsidP="009C64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 Neue" w:hAnsi="Helvetica Neue"/>
          <w:color w:val="444444"/>
        </w:rPr>
      </w:pPr>
      <w:r w:rsidRPr="00067537">
        <w:rPr>
          <w:rFonts w:ascii="Helvetica Neue" w:hAnsi="Helvetica Neue"/>
          <w:color w:val="444444"/>
        </w:rPr>
        <w:t>El Santo Crisma se usa para administrar los sacramentos que implican consagración y, por ende, no se repiten: bautismo, confirmación y ordenación de sacerdotes y obispos. Por esta unción, el cristiano participa de la función profética, sacerdotal y real de Jesucristo para establecer el reinado de la paz, justicia, verdad, amor y libertad en el mundo. También de usa para consagrar altares, templos y catedrales.</w:t>
      </w:r>
    </w:p>
    <w:p w:rsidR="00496622" w:rsidRPr="00067537" w:rsidRDefault="00496622" w:rsidP="00496622">
      <w:pPr>
        <w:pStyle w:val="Sinespaciado"/>
      </w:pPr>
    </w:p>
    <w:p w:rsidR="00496622" w:rsidRPr="00067537" w:rsidRDefault="00496622" w:rsidP="00496622">
      <w:pPr>
        <w:pStyle w:val="Sinespaciado"/>
      </w:pPr>
      <w:r w:rsidRPr="00067537">
        <w:t xml:space="preserve"> </w:t>
      </w:r>
    </w:p>
    <w:p w:rsidR="00496622" w:rsidRPr="00067537" w:rsidRDefault="00496622" w:rsidP="00496622">
      <w:pPr>
        <w:pStyle w:val="Sinespaciado"/>
      </w:pPr>
    </w:p>
    <w:bookmarkEnd w:id="0"/>
    <w:p w:rsidR="002B6606" w:rsidRPr="00067537" w:rsidRDefault="002B6606" w:rsidP="00496622">
      <w:pPr>
        <w:pStyle w:val="Sinespaciado"/>
        <w:jc w:val="both"/>
      </w:pPr>
    </w:p>
    <w:sectPr w:rsidR="002B6606" w:rsidRPr="00067537" w:rsidSect="005728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2"/>
    <w:rsid w:val="00067537"/>
    <w:rsid w:val="002B6606"/>
    <w:rsid w:val="00496622"/>
    <w:rsid w:val="005728F1"/>
    <w:rsid w:val="009C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BB1EA"/>
  <w15:chartTrackingRefBased/>
  <w15:docId w15:val="{19AA1C38-76E4-E642-B831-3F1AF7B5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96622"/>
  </w:style>
  <w:style w:type="paragraph" w:styleId="NormalWeb">
    <w:name w:val="Normal (Web)"/>
    <w:basedOn w:val="Normal"/>
    <w:uiPriority w:val="99"/>
    <w:semiHidden/>
    <w:unhideWhenUsed/>
    <w:rsid w:val="009C64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9C6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2023-03-30T20:47:00Z</dcterms:created>
  <dcterms:modified xsi:type="dcterms:W3CDTF">2023-03-30T20:56:00Z</dcterms:modified>
</cp:coreProperties>
</file>